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1417"/>
        <w:gridCol w:w="1587"/>
        <w:gridCol w:w="1365"/>
        <w:gridCol w:w="1417"/>
        <w:gridCol w:w="1571"/>
        <w:gridCol w:w="16"/>
        <w:gridCol w:w="1361"/>
      </w:tblGrid>
      <w:tr w:rsidR="000B52C4" w:rsidTr="000B52C4">
        <w:trPr>
          <w:trHeight w:hRule="exact" w:val="240"/>
          <w:jc w:val="center"/>
        </w:trPr>
        <w:tc>
          <w:tcPr>
            <w:tcW w:w="1757" w:type="dxa"/>
            <w:vMerge w:val="restart"/>
            <w:tcBorders>
              <w:top w:val="single" w:sz="10" w:space="0" w:color="000000"/>
              <w:left w:val="single" w:sz="10" w:space="0" w:color="000000"/>
              <w:right w:val="single" w:sz="10" w:space="0" w:color="000000"/>
            </w:tcBorders>
            <w:shd w:val="clear" w:color="auto" w:fill="D9E2F3"/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:rsidR="000B52C4" w:rsidRDefault="000B52C4">
            <w:pPr>
              <w:jc w:val="center"/>
            </w:pPr>
            <w:proofErr w:type="spellStart"/>
            <w:r>
              <w:rPr>
                <w:rFonts w:ascii="Arial" w:hAnsi="Arial"/>
                <w:b/>
                <w:sz w:val="18"/>
              </w:rPr>
              <w:t>Mesec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</w:rPr>
              <w:t>i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</w:rPr>
              <w:t>godina</w:t>
            </w:r>
            <w:proofErr w:type="spellEnd"/>
          </w:p>
        </w:tc>
        <w:tc>
          <w:tcPr>
            <w:tcW w:w="3004" w:type="dxa"/>
            <w:gridSpan w:val="2"/>
            <w:vMerge w:val="restart"/>
            <w:tcBorders>
              <w:top w:val="single" w:sz="10" w:space="0" w:color="000000"/>
              <w:left w:val="single" w:sz="10" w:space="0" w:color="000000"/>
              <w:right w:val="single" w:sz="4" w:space="0" w:color="auto"/>
            </w:tcBorders>
            <w:shd w:val="clear" w:color="auto" w:fill="D9E2F3"/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:rsidR="000B52C4" w:rsidRDefault="000B52C4">
            <w:pPr>
              <w:jc w:val="center"/>
            </w:pPr>
            <w:proofErr w:type="spellStart"/>
            <w:r>
              <w:rPr>
                <w:rFonts w:ascii="Arial" w:hAnsi="Arial"/>
                <w:b/>
                <w:sz w:val="18"/>
              </w:rPr>
              <w:t>Viša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</w:rPr>
              <w:t>tarifa</w:t>
            </w:r>
            <w:proofErr w:type="spellEnd"/>
          </w:p>
        </w:tc>
        <w:tc>
          <w:tcPr>
            <w:tcW w:w="1365" w:type="dxa"/>
            <w:tcBorders>
              <w:top w:val="single" w:sz="10" w:space="0" w:color="000000"/>
              <w:left w:val="single" w:sz="4" w:space="0" w:color="auto"/>
              <w:bottom w:val="single" w:sz="4" w:space="0" w:color="auto"/>
              <w:right w:val="single" w:sz="10" w:space="0" w:color="000000"/>
            </w:tcBorders>
            <w:shd w:val="clear" w:color="auto" w:fill="D9E2F3"/>
            <w:vAlign w:val="center"/>
          </w:tcPr>
          <w:p w:rsidR="000B52C4" w:rsidRDefault="000B52C4" w:rsidP="000B52C4">
            <w:pPr>
              <w:jc w:val="center"/>
            </w:pPr>
          </w:p>
        </w:tc>
        <w:tc>
          <w:tcPr>
            <w:tcW w:w="2988" w:type="dxa"/>
            <w:gridSpan w:val="2"/>
            <w:vMerge w:val="restart"/>
            <w:tcBorders>
              <w:top w:val="single" w:sz="10" w:space="0" w:color="000000"/>
              <w:left w:val="single" w:sz="10" w:space="0" w:color="000000"/>
              <w:right w:val="single" w:sz="4" w:space="0" w:color="auto"/>
            </w:tcBorders>
            <w:shd w:val="clear" w:color="auto" w:fill="D9E2F3"/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:rsidR="000B52C4" w:rsidRDefault="000B52C4">
            <w:pPr>
              <w:jc w:val="center"/>
            </w:pPr>
            <w:proofErr w:type="spellStart"/>
            <w:r>
              <w:rPr>
                <w:rFonts w:ascii="Arial" w:hAnsi="Arial"/>
                <w:b/>
                <w:sz w:val="18"/>
              </w:rPr>
              <w:t>Niža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</w:rPr>
              <w:t>tarifa</w:t>
            </w:r>
            <w:proofErr w:type="spellEnd"/>
          </w:p>
        </w:tc>
        <w:tc>
          <w:tcPr>
            <w:tcW w:w="1377" w:type="dxa"/>
            <w:gridSpan w:val="2"/>
            <w:tcBorders>
              <w:top w:val="single" w:sz="10" w:space="0" w:color="000000"/>
              <w:left w:val="single" w:sz="4" w:space="0" w:color="auto"/>
              <w:right w:val="single" w:sz="10" w:space="0" w:color="000000"/>
            </w:tcBorders>
            <w:shd w:val="clear" w:color="auto" w:fill="D9E2F3"/>
            <w:vAlign w:val="center"/>
          </w:tcPr>
          <w:p w:rsidR="000B52C4" w:rsidRDefault="000B52C4" w:rsidP="000B52C4">
            <w:pPr>
              <w:jc w:val="center"/>
            </w:pPr>
          </w:p>
        </w:tc>
      </w:tr>
      <w:tr w:rsidR="000B52C4" w:rsidTr="000B52C4">
        <w:trPr>
          <w:trHeight w:hRule="exact" w:val="228"/>
          <w:jc w:val="center"/>
        </w:trPr>
        <w:tc>
          <w:tcPr>
            <w:tcW w:w="1757" w:type="dxa"/>
            <w:vMerge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D9E2F3"/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:rsidR="000B52C4" w:rsidRDefault="000B52C4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004" w:type="dxa"/>
            <w:gridSpan w:val="2"/>
            <w:vMerge/>
            <w:tcBorders>
              <w:left w:val="single" w:sz="10" w:space="0" w:color="000000"/>
              <w:bottom w:val="single" w:sz="10" w:space="0" w:color="000000"/>
              <w:right w:val="single" w:sz="4" w:space="0" w:color="auto"/>
            </w:tcBorders>
            <w:shd w:val="clear" w:color="auto" w:fill="D9E2F3"/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:rsidR="000B52C4" w:rsidRDefault="000B52C4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10" w:space="0" w:color="000000"/>
              <w:right w:val="single" w:sz="10" w:space="0" w:color="000000"/>
            </w:tcBorders>
            <w:shd w:val="clear" w:color="auto" w:fill="D9E2F3"/>
            <w:vAlign w:val="center"/>
          </w:tcPr>
          <w:p w:rsidR="000B52C4" w:rsidRPr="000B52C4" w:rsidRDefault="000B52C4" w:rsidP="000B52C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0B52C4">
              <w:rPr>
                <w:rFonts w:ascii="Arial" w:hAnsi="Arial" w:cs="Arial"/>
                <w:b/>
                <w:sz w:val="18"/>
                <w:szCs w:val="18"/>
              </w:rPr>
              <w:t>Ukupno</w:t>
            </w:r>
            <w:proofErr w:type="spellEnd"/>
          </w:p>
        </w:tc>
        <w:tc>
          <w:tcPr>
            <w:tcW w:w="2988" w:type="dxa"/>
            <w:gridSpan w:val="2"/>
            <w:vMerge/>
            <w:tcBorders>
              <w:left w:val="single" w:sz="10" w:space="0" w:color="000000"/>
              <w:bottom w:val="single" w:sz="10" w:space="0" w:color="000000"/>
              <w:right w:val="single" w:sz="4" w:space="0" w:color="auto"/>
            </w:tcBorders>
            <w:shd w:val="clear" w:color="auto" w:fill="D9E2F3"/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:rsidR="000B52C4" w:rsidRDefault="000B52C4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377" w:type="dxa"/>
            <w:gridSpan w:val="2"/>
            <w:tcBorders>
              <w:left w:val="single" w:sz="4" w:space="0" w:color="auto"/>
              <w:bottom w:val="single" w:sz="10" w:space="0" w:color="000000"/>
              <w:right w:val="single" w:sz="10" w:space="0" w:color="000000"/>
            </w:tcBorders>
            <w:shd w:val="clear" w:color="auto" w:fill="D9E2F3"/>
            <w:vAlign w:val="center"/>
          </w:tcPr>
          <w:p w:rsidR="000B52C4" w:rsidRDefault="000B52C4" w:rsidP="000B52C4">
            <w:pPr>
              <w:jc w:val="center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Ukupno</w:t>
            </w:r>
            <w:proofErr w:type="spellEnd"/>
          </w:p>
        </w:tc>
      </w:tr>
      <w:tr w:rsidR="00100D6C" w:rsidTr="000B52C4">
        <w:trPr>
          <w:trHeight w:hRule="exact" w:val="386"/>
          <w:jc w:val="center"/>
        </w:trPr>
        <w:tc>
          <w:tcPr>
            <w:tcW w:w="1757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:rsidR="00100D6C" w:rsidRDefault="00100D6C">
            <w:pPr>
              <w:jc w:val="center"/>
            </w:pPr>
          </w:p>
        </w:tc>
        <w:tc>
          <w:tcPr>
            <w:tcW w:w="14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:rsidR="00100D6C" w:rsidRDefault="000B52C4">
            <w:pPr>
              <w:jc w:val="center"/>
            </w:pPr>
            <w:r>
              <w:rPr>
                <w:rFonts w:ascii="Arial" w:hAnsi="Arial"/>
                <w:sz w:val="18"/>
              </w:rPr>
              <w:t>Staro stanje</w:t>
            </w:r>
          </w:p>
        </w:tc>
        <w:tc>
          <w:tcPr>
            <w:tcW w:w="158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4" w:space="0" w:color="auto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:rsidR="00100D6C" w:rsidRDefault="00100D6C">
            <w:pPr>
              <w:jc w:val="center"/>
            </w:pPr>
          </w:p>
        </w:tc>
        <w:tc>
          <w:tcPr>
            <w:tcW w:w="1365" w:type="dxa"/>
            <w:vMerge w:val="restart"/>
            <w:tcBorders>
              <w:top w:val="single" w:sz="10" w:space="0" w:color="000000"/>
              <w:left w:val="single" w:sz="4" w:space="0" w:color="auto"/>
              <w:bottom w:val="single" w:sz="10" w:space="0" w:color="000000"/>
              <w:right w:val="single" w:sz="10" w:space="0" w:color="000000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:rsidR="00100D6C" w:rsidRDefault="00100D6C">
            <w:pPr>
              <w:jc w:val="center"/>
            </w:pPr>
          </w:p>
        </w:tc>
        <w:tc>
          <w:tcPr>
            <w:tcW w:w="14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:rsidR="00100D6C" w:rsidRDefault="000B52C4">
            <w:pPr>
              <w:jc w:val="center"/>
            </w:pPr>
            <w:r>
              <w:rPr>
                <w:rFonts w:ascii="Arial" w:hAnsi="Arial"/>
                <w:sz w:val="18"/>
              </w:rPr>
              <w:t>Staro stanje</w:t>
            </w:r>
          </w:p>
        </w:tc>
        <w:tc>
          <w:tcPr>
            <w:tcW w:w="1587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:rsidR="00100D6C" w:rsidRDefault="00100D6C">
            <w:pPr>
              <w:jc w:val="center"/>
            </w:pPr>
          </w:p>
        </w:tc>
        <w:tc>
          <w:tcPr>
            <w:tcW w:w="1361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:rsidR="00100D6C" w:rsidRDefault="00100D6C">
            <w:pPr>
              <w:jc w:val="center"/>
            </w:pPr>
            <w:bookmarkStart w:id="0" w:name="_GoBack"/>
            <w:bookmarkEnd w:id="0"/>
          </w:p>
        </w:tc>
      </w:tr>
      <w:tr w:rsidR="00100D6C" w:rsidTr="000B52C4">
        <w:trPr>
          <w:trHeight w:hRule="exact" w:val="386"/>
          <w:jc w:val="center"/>
        </w:trPr>
        <w:tc>
          <w:tcPr>
            <w:tcW w:w="1757" w:type="dxa"/>
            <w:vMerge/>
          </w:tcPr>
          <w:p w:rsidR="00100D6C" w:rsidRDefault="00100D6C"/>
        </w:tc>
        <w:tc>
          <w:tcPr>
            <w:tcW w:w="14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:rsidR="00100D6C" w:rsidRDefault="000B52C4">
            <w:pPr>
              <w:jc w:val="center"/>
            </w:pPr>
            <w:r>
              <w:rPr>
                <w:rFonts w:ascii="Arial" w:hAnsi="Arial"/>
                <w:sz w:val="18"/>
              </w:rPr>
              <w:t>Novo stanje</w:t>
            </w:r>
          </w:p>
        </w:tc>
        <w:tc>
          <w:tcPr>
            <w:tcW w:w="158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4" w:space="0" w:color="auto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:rsidR="00100D6C" w:rsidRDefault="00100D6C">
            <w:pPr>
              <w:jc w:val="center"/>
            </w:pPr>
          </w:p>
        </w:tc>
        <w:tc>
          <w:tcPr>
            <w:tcW w:w="1365" w:type="dxa"/>
            <w:vMerge/>
            <w:tcBorders>
              <w:left w:val="single" w:sz="4" w:space="0" w:color="auto"/>
            </w:tcBorders>
          </w:tcPr>
          <w:p w:rsidR="00100D6C" w:rsidRDefault="00100D6C"/>
        </w:tc>
        <w:tc>
          <w:tcPr>
            <w:tcW w:w="14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:rsidR="00100D6C" w:rsidRDefault="000B52C4">
            <w:pPr>
              <w:jc w:val="center"/>
            </w:pPr>
            <w:r>
              <w:rPr>
                <w:rFonts w:ascii="Arial" w:hAnsi="Arial"/>
                <w:sz w:val="18"/>
              </w:rPr>
              <w:t>Novo stanje</w:t>
            </w:r>
          </w:p>
        </w:tc>
        <w:tc>
          <w:tcPr>
            <w:tcW w:w="1587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:rsidR="00100D6C" w:rsidRDefault="00100D6C">
            <w:pPr>
              <w:jc w:val="center"/>
            </w:pPr>
          </w:p>
        </w:tc>
        <w:tc>
          <w:tcPr>
            <w:tcW w:w="1361" w:type="dxa"/>
            <w:vMerge/>
          </w:tcPr>
          <w:p w:rsidR="00100D6C" w:rsidRDefault="00100D6C"/>
        </w:tc>
      </w:tr>
      <w:tr w:rsidR="00100D6C" w:rsidTr="000B52C4">
        <w:trPr>
          <w:trHeight w:hRule="exact" w:val="386"/>
          <w:jc w:val="center"/>
        </w:trPr>
        <w:tc>
          <w:tcPr>
            <w:tcW w:w="1757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:rsidR="00100D6C" w:rsidRDefault="00100D6C">
            <w:pPr>
              <w:jc w:val="center"/>
            </w:pPr>
          </w:p>
        </w:tc>
        <w:tc>
          <w:tcPr>
            <w:tcW w:w="14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:rsidR="00100D6C" w:rsidRDefault="000B52C4">
            <w:pPr>
              <w:jc w:val="center"/>
            </w:pPr>
            <w:r>
              <w:rPr>
                <w:rFonts w:ascii="Arial" w:hAnsi="Arial"/>
                <w:sz w:val="18"/>
              </w:rPr>
              <w:t>Staro stanje</w:t>
            </w:r>
          </w:p>
        </w:tc>
        <w:tc>
          <w:tcPr>
            <w:tcW w:w="158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:rsidR="00100D6C" w:rsidRDefault="00100D6C">
            <w:pPr>
              <w:jc w:val="center"/>
            </w:pPr>
          </w:p>
        </w:tc>
        <w:tc>
          <w:tcPr>
            <w:tcW w:w="1365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:rsidR="00100D6C" w:rsidRDefault="00100D6C">
            <w:pPr>
              <w:jc w:val="center"/>
            </w:pPr>
          </w:p>
        </w:tc>
        <w:tc>
          <w:tcPr>
            <w:tcW w:w="14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:rsidR="00100D6C" w:rsidRDefault="000B52C4">
            <w:pPr>
              <w:jc w:val="center"/>
            </w:pPr>
            <w:r>
              <w:rPr>
                <w:rFonts w:ascii="Arial" w:hAnsi="Arial"/>
                <w:sz w:val="18"/>
              </w:rPr>
              <w:t>Staro stanje</w:t>
            </w:r>
          </w:p>
        </w:tc>
        <w:tc>
          <w:tcPr>
            <w:tcW w:w="1587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:rsidR="00100D6C" w:rsidRDefault="00100D6C">
            <w:pPr>
              <w:jc w:val="center"/>
            </w:pPr>
          </w:p>
        </w:tc>
        <w:tc>
          <w:tcPr>
            <w:tcW w:w="1361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:rsidR="00100D6C" w:rsidRDefault="00100D6C">
            <w:pPr>
              <w:jc w:val="center"/>
            </w:pPr>
          </w:p>
        </w:tc>
      </w:tr>
      <w:tr w:rsidR="00100D6C" w:rsidTr="000B52C4">
        <w:trPr>
          <w:trHeight w:hRule="exact" w:val="386"/>
          <w:jc w:val="center"/>
        </w:trPr>
        <w:tc>
          <w:tcPr>
            <w:tcW w:w="1757" w:type="dxa"/>
            <w:vMerge/>
          </w:tcPr>
          <w:p w:rsidR="00100D6C" w:rsidRDefault="00100D6C"/>
        </w:tc>
        <w:tc>
          <w:tcPr>
            <w:tcW w:w="14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:rsidR="00100D6C" w:rsidRDefault="000B52C4">
            <w:pPr>
              <w:jc w:val="center"/>
            </w:pPr>
            <w:r>
              <w:rPr>
                <w:rFonts w:ascii="Arial" w:hAnsi="Arial"/>
                <w:sz w:val="18"/>
              </w:rPr>
              <w:t>Novo stanje</w:t>
            </w:r>
          </w:p>
        </w:tc>
        <w:tc>
          <w:tcPr>
            <w:tcW w:w="158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:rsidR="00100D6C" w:rsidRDefault="00100D6C">
            <w:pPr>
              <w:jc w:val="center"/>
            </w:pPr>
          </w:p>
        </w:tc>
        <w:tc>
          <w:tcPr>
            <w:tcW w:w="1365" w:type="dxa"/>
            <w:vMerge/>
          </w:tcPr>
          <w:p w:rsidR="00100D6C" w:rsidRDefault="00100D6C"/>
        </w:tc>
        <w:tc>
          <w:tcPr>
            <w:tcW w:w="14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:rsidR="00100D6C" w:rsidRDefault="000B52C4">
            <w:pPr>
              <w:jc w:val="center"/>
            </w:pPr>
            <w:r>
              <w:rPr>
                <w:rFonts w:ascii="Arial" w:hAnsi="Arial"/>
                <w:sz w:val="18"/>
              </w:rPr>
              <w:t>Novo stanje</w:t>
            </w:r>
          </w:p>
        </w:tc>
        <w:tc>
          <w:tcPr>
            <w:tcW w:w="1587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:rsidR="00100D6C" w:rsidRDefault="00100D6C">
            <w:pPr>
              <w:jc w:val="center"/>
            </w:pPr>
          </w:p>
        </w:tc>
        <w:tc>
          <w:tcPr>
            <w:tcW w:w="1361" w:type="dxa"/>
            <w:vMerge/>
          </w:tcPr>
          <w:p w:rsidR="00100D6C" w:rsidRDefault="00100D6C"/>
        </w:tc>
      </w:tr>
      <w:tr w:rsidR="00100D6C" w:rsidTr="000B52C4">
        <w:trPr>
          <w:trHeight w:hRule="exact" w:val="386"/>
          <w:jc w:val="center"/>
        </w:trPr>
        <w:tc>
          <w:tcPr>
            <w:tcW w:w="1757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:rsidR="00100D6C" w:rsidRDefault="00100D6C">
            <w:pPr>
              <w:jc w:val="center"/>
            </w:pPr>
          </w:p>
        </w:tc>
        <w:tc>
          <w:tcPr>
            <w:tcW w:w="14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:rsidR="00100D6C" w:rsidRDefault="000B52C4">
            <w:pPr>
              <w:jc w:val="center"/>
            </w:pPr>
            <w:r>
              <w:rPr>
                <w:rFonts w:ascii="Arial" w:hAnsi="Arial"/>
                <w:sz w:val="18"/>
              </w:rPr>
              <w:t>Staro stanje</w:t>
            </w:r>
          </w:p>
        </w:tc>
        <w:tc>
          <w:tcPr>
            <w:tcW w:w="158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:rsidR="00100D6C" w:rsidRDefault="00100D6C">
            <w:pPr>
              <w:jc w:val="center"/>
            </w:pPr>
          </w:p>
        </w:tc>
        <w:tc>
          <w:tcPr>
            <w:tcW w:w="1365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:rsidR="00100D6C" w:rsidRDefault="00100D6C">
            <w:pPr>
              <w:jc w:val="center"/>
            </w:pPr>
          </w:p>
        </w:tc>
        <w:tc>
          <w:tcPr>
            <w:tcW w:w="14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:rsidR="00100D6C" w:rsidRDefault="000B52C4">
            <w:pPr>
              <w:jc w:val="center"/>
            </w:pPr>
            <w:r>
              <w:rPr>
                <w:rFonts w:ascii="Arial" w:hAnsi="Arial"/>
                <w:sz w:val="18"/>
              </w:rPr>
              <w:t>Staro stanje</w:t>
            </w:r>
          </w:p>
        </w:tc>
        <w:tc>
          <w:tcPr>
            <w:tcW w:w="1587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:rsidR="00100D6C" w:rsidRDefault="00100D6C">
            <w:pPr>
              <w:jc w:val="center"/>
            </w:pPr>
          </w:p>
        </w:tc>
        <w:tc>
          <w:tcPr>
            <w:tcW w:w="1361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:rsidR="00100D6C" w:rsidRDefault="00100D6C" w:rsidP="000B52C4">
            <w:pPr>
              <w:jc w:val="center"/>
            </w:pPr>
          </w:p>
        </w:tc>
      </w:tr>
      <w:tr w:rsidR="00100D6C" w:rsidTr="000B52C4">
        <w:trPr>
          <w:trHeight w:hRule="exact" w:val="386"/>
          <w:jc w:val="center"/>
        </w:trPr>
        <w:tc>
          <w:tcPr>
            <w:tcW w:w="1757" w:type="dxa"/>
            <w:vMerge/>
          </w:tcPr>
          <w:p w:rsidR="00100D6C" w:rsidRDefault="00100D6C"/>
        </w:tc>
        <w:tc>
          <w:tcPr>
            <w:tcW w:w="14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:rsidR="00100D6C" w:rsidRDefault="000B52C4">
            <w:pPr>
              <w:jc w:val="center"/>
            </w:pPr>
            <w:r>
              <w:rPr>
                <w:rFonts w:ascii="Arial" w:hAnsi="Arial"/>
                <w:sz w:val="18"/>
              </w:rPr>
              <w:t>Novo stanje</w:t>
            </w:r>
          </w:p>
        </w:tc>
        <w:tc>
          <w:tcPr>
            <w:tcW w:w="158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:rsidR="00100D6C" w:rsidRDefault="00100D6C">
            <w:pPr>
              <w:jc w:val="center"/>
            </w:pPr>
          </w:p>
        </w:tc>
        <w:tc>
          <w:tcPr>
            <w:tcW w:w="1365" w:type="dxa"/>
            <w:vMerge/>
          </w:tcPr>
          <w:p w:rsidR="00100D6C" w:rsidRDefault="00100D6C"/>
        </w:tc>
        <w:tc>
          <w:tcPr>
            <w:tcW w:w="14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:rsidR="00100D6C" w:rsidRDefault="000B52C4">
            <w:pPr>
              <w:jc w:val="center"/>
            </w:pPr>
            <w:r>
              <w:rPr>
                <w:rFonts w:ascii="Arial" w:hAnsi="Arial"/>
                <w:sz w:val="18"/>
              </w:rPr>
              <w:t xml:space="preserve">Novo </w:t>
            </w:r>
            <w:r>
              <w:rPr>
                <w:rFonts w:ascii="Arial" w:hAnsi="Arial"/>
                <w:sz w:val="18"/>
              </w:rPr>
              <w:t>stanje</w:t>
            </w:r>
          </w:p>
        </w:tc>
        <w:tc>
          <w:tcPr>
            <w:tcW w:w="1587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:rsidR="00100D6C" w:rsidRDefault="00100D6C">
            <w:pPr>
              <w:jc w:val="center"/>
            </w:pPr>
          </w:p>
        </w:tc>
        <w:tc>
          <w:tcPr>
            <w:tcW w:w="1361" w:type="dxa"/>
            <w:vMerge/>
          </w:tcPr>
          <w:p w:rsidR="00100D6C" w:rsidRDefault="00100D6C"/>
        </w:tc>
      </w:tr>
      <w:tr w:rsidR="00100D6C" w:rsidTr="000B52C4">
        <w:trPr>
          <w:trHeight w:hRule="exact" w:val="386"/>
          <w:jc w:val="center"/>
        </w:trPr>
        <w:tc>
          <w:tcPr>
            <w:tcW w:w="1757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:rsidR="00100D6C" w:rsidRDefault="00100D6C">
            <w:pPr>
              <w:jc w:val="center"/>
            </w:pPr>
          </w:p>
        </w:tc>
        <w:tc>
          <w:tcPr>
            <w:tcW w:w="14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:rsidR="00100D6C" w:rsidRDefault="000B52C4">
            <w:pPr>
              <w:jc w:val="center"/>
            </w:pPr>
            <w:r>
              <w:rPr>
                <w:rFonts w:ascii="Arial" w:hAnsi="Arial"/>
                <w:sz w:val="18"/>
              </w:rPr>
              <w:t>Staro stanje</w:t>
            </w:r>
          </w:p>
        </w:tc>
        <w:tc>
          <w:tcPr>
            <w:tcW w:w="158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:rsidR="00100D6C" w:rsidRDefault="00100D6C">
            <w:pPr>
              <w:jc w:val="center"/>
            </w:pPr>
          </w:p>
        </w:tc>
        <w:tc>
          <w:tcPr>
            <w:tcW w:w="1365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:rsidR="00100D6C" w:rsidRDefault="00100D6C">
            <w:pPr>
              <w:jc w:val="center"/>
            </w:pPr>
          </w:p>
        </w:tc>
        <w:tc>
          <w:tcPr>
            <w:tcW w:w="14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:rsidR="00100D6C" w:rsidRDefault="000B52C4">
            <w:pPr>
              <w:jc w:val="center"/>
            </w:pPr>
            <w:r>
              <w:rPr>
                <w:rFonts w:ascii="Arial" w:hAnsi="Arial"/>
                <w:sz w:val="18"/>
              </w:rPr>
              <w:t>Staro stanje</w:t>
            </w:r>
          </w:p>
        </w:tc>
        <w:tc>
          <w:tcPr>
            <w:tcW w:w="1587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:rsidR="00100D6C" w:rsidRDefault="00100D6C">
            <w:pPr>
              <w:jc w:val="center"/>
            </w:pPr>
          </w:p>
        </w:tc>
        <w:tc>
          <w:tcPr>
            <w:tcW w:w="1361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:rsidR="00100D6C" w:rsidRDefault="00100D6C">
            <w:pPr>
              <w:jc w:val="center"/>
            </w:pPr>
          </w:p>
        </w:tc>
      </w:tr>
      <w:tr w:rsidR="00100D6C" w:rsidTr="000B52C4">
        <w:trPr>
          <w:trHeight w:hRule="exact" w:val="386"/>
          <w:jc w:val="center"/>
        </w:trPr>
        <w:tc>
          <w:tcPr>
            <w:tcW w:w="1757" w:type="dxa"/>
            <w:vMerge/>
          </w:tcPr>
          <w:p w:rsidR="00100D6C" w:rsidRDefault="00100D6C"/>
        </w:tc>
        <w:tc>
          <w:tcPr>
            <w:tcW w:w="14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:rsidR="00100D6C" w:rsidRDefault="000B52C4">
            <w:pPr>
              <w:jc w:val="center"/>
            </w:pPr>
            <w:r>
              <w:rPr>
                <w:rFonts w:ascii="Arial" w:hAnsi="Arial"/>
                <w:sz w:val="18"/>
              </w:rPr>
              <w:t>Novo stanje</w:t>
            </w:r>
          </w:p>
        </w:tc>
        <w:tc>
          <w:tcPr>
            <w:tcW w:w="158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:rsidR="00100D6C" w:rsidRDefault="00100D6C">
            <w:pPr>
              <w:jc w:val="center"/>
            </w:pPr>
          </w:p>
        </w:tc>
        <w:tc>
          <w:tcPr>
            <w:tcW w:w="1365" w:type="dxa"/>
            <w:vMerge/>
          </w:tcPr>
          <w:p w:rsidR="00100D6C" w:rsidRDefault="00100D6C"/>
        </w:tc>
        <w:tc>
          <w:tcPr>
            <w:tcW w:w="14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:rsidR="00100D6C" w:rsidRDefault="000B52C4">
            <w:pPr>
              <w:jc w:val="center"/>
            </w:pPr>
            <w:r>
              <w:rPr>
                <w:rFonts w:ascii="Arial" w:hAnsi="Arial"/>
                <w:sz w:val="18"/>
              </w:rPr>
              <w:t>Novo stanje</w:t>
            </w:r>
          </w:p>
        </w:tc>
        <w:tc>
          <w:tcPr>
            <w:tcW w:w="1587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:rsidR="00100D6C" w:rsidRDefault="00100D6C">
            <w:pPr>
              <w:jc w:val="center"/>
            </w:pPr>
          </w:p>
        </w:tc>
        <w:tc>
          <w:tcPr>
            <w:tcW w:w="1361" w:type="dxa"/>
            <w:vMerge/>
          </w:tcPr>
          <w:p w:rsidR="00100D6C" w:rsidRDefault="00100D6C"/>
        </w:tc>
      </w:tr>
      <w:tr w:rsidR="00100D6C" w:rsidTr="000B52C4">
        <w:trPr>
          <w:trHeight w:hRule="exact" w:val="386"/>
          <w:jc w:val="center"/>
        </w:trPr>
        <w:tc>
          <w:tcPr>
            <w:tcW w:w="1757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:rsidR="00100D6C" w:rsidRDefault="00100D6C">
            <w:pPr>
              <w:jc w:val="center"/>
            </w:pPr>
          </w:p>
        </w:tc>
        <w:tc>
          <w:tcPr>
            <w:tcW w:w="14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:rsidR="00100D6C" w:rsidRDefault="000B52C4">
            <w:pPr>
              <w:jc w:val="center"/>
            </w:pPr>
            <w:r>
              <w:rPr>
                <w:rFonts w:ascii="Arial" w:hAnsi="Arial"/>
                <w:sz w:val="18"/>
              </w:rPr>
              <w:t>Staro stanje</w:t>
            </w:r>
          </w:p>
        </w:tc>
        <w:tc>
          <w:tcPr>
            <w:tcW w:w="158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:rsidR="00100D6C" w:rsidRDefault="00100D6C">
            <w:pPr>
              <w:jc w:val="center"/>
            </w:pPr>
          </w:p>
        </w:tc>
        <w:tc>
          <w:tcPr>
            <w:tcW w:w="1365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:rsidR="00100D6C" w:rsidRDefault="00100D6C">
            <w:pPr>
              <w:jc w:val="center"/>
            </w:pPr>
          </w:p>
        </w:tc>
        <w:tc>
          <w:tcPr>
            <w:tcW w:w="14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:rsidR="00100D6C" w:rsidRDefault="000B52C4">
            <w:pPr>
              <w:jc w:val="center"/>
            </w:pPr>
            <w:r>
              <w:rPr>
                <w:rFonts w:ascii="Arial" w:hAnsi="Arial"/>
                <w:sz w:val="18"/>
              </w:rPr>
              <w:t>Staro stanje</w:t>
            </w:r>
          </w:p>
        </w:tc>
        <w:tc>
          <w:tcPr>
            <w:tcW w:w="1587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:rsidR="00100D6C" w:rsidRDefault="00100D6C">
            <w:pPr>
              <w:jc w:val="center"/>
            </w:pPr>
          </w:p>
        </w:tc>
        <w:tc>
          <w:tcPr>
            <w:tcW w:w="1361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:rsidR="00100D6C" w:rsidRDefault="00100D6C">
            <w:pPr>
              <w:jc w:val="center"/>
            </w:pPr>
          </w:p>
        </w:tc>
      </w:tr>
      <w:tr w:rsidR="00100D6C" w:rsidTr="000B52C4">
        <w:trPr>
          <w:trHeight w:hRule="exact" w:val="386"/>
          <w:jc w:val="center"/>
        </w:trPr>
        <w:tc>
          <w:tcPr>
            <w:tcW w:w="1757" w:type="dxa"/>
            <w:vMerge/>
          </w:tcPr>
          <w:p w:rsidR="00100D6C" w:rsidRDefault="00100D6C"/>
        </w:tc>
        <w:tc>
          <w:tcPr>
            <w:tcW w:w="14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:rsidR="00100D6C" w:rsidRDefault="000B52C4">
            <w:pPr>
              <w:jc w:val="center"/>
            </w:pPr>
            <w:r>
              <w:rPr>
                <w:rFonts w:ascii="Arial" w:hAnsi="Arial"/>
                <w:sz w:val="18"/>
              </w:rPr>
              <w:t>Novo stanje</w:t>
            </w:r>
          </w:p>
        </w:tc>
        <w:tc>
          <w:tcPr>
            <w:tcW w:w="158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:rsidR="00100D6C" w:rsidRDefault="00100D6C">
            <w:pPr>
              <w:jc w:val="center"/>
            </w:pPr>
          </w:p>
        </w:tc>
        <w:tc>
          <w:tcPr>
            <w:tcW w:w="1365" w:type="dxa"/>
            <w:vMerge/>
          </w:tcPr>
          <w:p w:rsidR="00100D6C" w:rsidRDefault="00100D6C"/>
        </w:tc>
        <w:tc>
          <w:tcPr>
            <w:tcW w:w="14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:rsidR="00100D6C" w:rsidRDefault="000B52C4">
            <w:pPr>
              <w:jc w:val="center"/>
            </w:pPr>
            <w:r>
              <w:rPr>
                <w:rFonts w:ascii="Arial" w:hAnsi="Arial"/>
                <w:sz w:val="18"/>
              </w:rPr>
              <w:t>Novo stanje</w:t>
            </w:r>
          </w:p>
        </w:tc>
        <w:tc>
          <w:tcPr>
            <w:tcW w:w="1587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:rsidR="00100D6C" w:rsidRDefault="00100D6C">
            <w:pPr>
              <w:jc w:val="center"/>
            </w:pPr>
          </w:p>
        </w:tc>
        <w:tc>
          <w:tcPr>
            <w:tcW w:w="1361" w:type="dxa"/>
            <w:vMerge/>
          </w:tcPr>
          <w:p w:rsidR="00100D6C" w:rsidRDefault="00100D6C"/>
        </w:tc>
      </w:tr>
      <w:tr w:rsidR="00100D6C" w:rsidTr="000B52C4">
        <w:trPr>
          <w:trHeight w:hRule="exact" w:val="386"/>
          <w:jc w:val="center"/>
        </w:trPr>
        <w:tc>
          <w:tcPr>
            <w:tcW w:w="1757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:rsidR="00100D6C" w:rsidRDefault="00100D6C">
            <w:pPr>
              <w:jc w:val="center"/>
            </w:pPr>
          </w:p>
        </w:tc>
        <w:tc>
          <w:tcPr>
            <w:tcW w:w="14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:rsidR="00100D6C" w:rsidRDefault="000B52C4">
            <w:pPr>
              <w:jc w:val="center"/>
            </w:pPr>
            <w:r>
              <w:rPr>
                <w:rFonts w:ascii="Arial" w:hAnsi="Arial"/>
                <w:sz w:val="18"/>
              </w:rPr>
              <w:t>Staro stanje</w:t>
            </w:r>
          </w:p>
        </w:tc>
        <w:tc>
          <w:tcPr>
            <w:tcW w:w="158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:rsidR="00100D6C" w:rsidRDefault="00100D6C">
            <w:pPr>
              <w:jc w:val="center"/>
            </w:pPr>
          </w:p>
        </w:tc>
        <w:tc>
          <w:tcPr>
            <w:tcW w:w="1365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:rsidR="00100D6C" w:rsidRDefault="00100D6C">
            <w:pPr>
              <w:jc w:val="center"/>
            </w:pPr>
          </w:p>
        </w:tc>
        <w:tc>
          <w:tcPr>
            <w:tcW w:w="14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:rsidR="00100D6C" w:rsidRDefault="000B52C4">
            <w:pPr>
              <w:jc w:val="center"/>
            </w:pPr>
            <w:r>
              <w:rPr>
                <w:rFonts w:ascii="Arial" w:hAnsi="Arial"/>
                <w:sz w:val="18"/>
              </w:rPr>
              <w:t>Staro stanje</w:t>
            </w:r>
          </w:p>
        </w:tc>
        <w:tc>
          <w:tcPr>
            <w:tcW w:w="1587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:rsidR="00100D6C" w:rsidRDefault="00100D6C">
            <w:pPr>
              <w:jc w:val="center"/>
            </w:pPr>
          </w:p>
        </w:tc>
        <w:tc>
          <w:tcPr>
            <w:tcW w:w="1361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:rsidR="00100D6C" w:rsidRDefault="00100D6C">
            <w:pPr>
              <w:jc w:val="center"/>
            </w:pPr>
          </w:p>
        </w:tc>
      </w:tr>
      <w:tr w:rsidR="00100D6C" w:rsidTr="000B52C4">
        <w:trPr>
          <w:trHeight w:hRule="exact" w:val="386"/>
          <w:jc w:val="center"/>
        </w:trPr>
        <w:tc>
          <w:tcPr>
            <w:tcW w:w="1757" w:type="dxa"/>
            <w:vMerge/>
          </w:tcPr>
          <w:p w:rsidR="00100D6C" w:rsidRDefault="00100D6C"/>
        </w:tc>
        <w:tc>
          <w:tcPr>
            <w:tcW w:w="14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:rsidR="00100D6C" w:rsidRDefault="000B52C4">
            <w:pPr>
              <w:jc w:val="center"/>
            </w:pPr>
            <w:r>
              <w:rPr>
                <w:rFonts w:ascii="Arial" w:hAnsi="Arial"/>
                <w:sz w:val="18"/>
              </w:rPr>
              <w:t>Novo stanje</w:t>
            </w:r>
          </w:p>
        </w:tc>
        <w:tc>
          <w:tcPr>
            <w:tcW w:w="158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:rsidR="00100D6C" w:rsidRDefault="00100D6C">
            <w:pPr>
              <w:jc w:val="center"/>
            </w:pPr>
          </w:p>
        </w:tc>
        <w:tc>
          <w:tcPr>
            <w:tcW w:w="1365" w:type="dxa"/>
            <w:vMerge/>
          </w:tcPr>
          <w:p w:rsidR="00100D6C" w:rsidRDefault="00100D6C"/>
        </w:tc>
        <w:tc>
          <w:tcPr>
            <w:tcW w:w="14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:rsidR="00100D6C" w:rsidRDefault="000B52C4">
            <w:pPr>
              <w:jc w:val="center"/>
            </w:pPr>
            <w:r>
              <w:rPr>
                <w:rFonts w:ascii="Arial" w:hAnsi="Arial"/>
                <w:sz w:val="18"/>
              </w:rPr>
              <w:t>Novo stanje</w:t>
            </w:r>
          </w:p>
        </w:tc>
        <w:tc>
          <w:tcPr>
            <w:tcW w:w="1587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:rsidR="00100D6C" w:rsidRDefault="00100D6C">
            <w:pPr>
              <w:jc w:val="center"/>
            </w:pPr>
          </w:p>
        </w:tc>
        <w:tc>
          <w:tcPr>
            <w:tcW w:w="1361" w:type="dxa"/>
            <w:vMerge/>
          </w:tcPr>
          <w:p w:rsidR="00100D6C" w:rsidRDefault="00100D6C"/>
        </w:tc>
      </w:tr>
      <w:tr w:rsidR="00100D6C" w:rsidTr="000B52C4">
        <w:trPr>
          <w:trHeight w:hRule="exact" w:val="386"/>
          <w:jc w:val="center"/>
        </w:trPr>
        <w:tc>
          <w:tcPr>
            <w:tcW w:w="1757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:rsidR="00100D6C" w:rsidRDefault="00100D6C">
            <w:pPr>
              <w:jc w:val="center"/>
            </w:pPr>
          </w:p>
        </w:tc>
        <w:tc>
          <w:tcPr>
            <w:tcW w:w="14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:rsidR="00100D6C" w:rsidRDefault="000B52C4">
            <w:pPr>
              <w:jc w:val="center"/>
            </w:pPr>
            <w:r>
              <w:rPr>
                <w:rFonts w:ascii="Arial" w:hAnsi="Arial"/>
                <w:sz w:val="18"/>
              </w:rPr>
              <w:t>Staro stanje</w:t>
            </w:r>
          </w:p>
        </w:tc>
        <w:tc>
          <w:tcPr>
            <w:tcW w:w="158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:rsidR="00100D6C" w:rsidRDefault="00100D6C">
            <w:pPr>
              <w:jc w:val="center"/>
            </w:pPr>
          </w:p>
        </w:tc>
        <w:tc>
          <w:tcPr>
            <w:tcW w:w="1365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:rsidR="00100D6C" w:rsidRDefault="00100D6C">
            <w:pPr>
              <w:jc w:val="center"/>
            </w:pPr>
          </w:p>
        </w:tc>
        <w:tc>
          <w:tcPr>
            <w:tcW w:w="14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:rsidR="00100D6C" w:rsidRDefault="000B52C4">
            <w:pPr>
              <w:jc w:val="center"/>
            </w:pPr>
            <w:r>
              <w:rPr>
                <w:rFonts w:ascii="Arial" w:hAnsi="Arial"/>
                <w:sz w:val="18"/>
              </w:rPr>
              <w:t>Staro stanje</w:t>
            </w:r>
          </w:p>
        </w:tc>
        <w:tc>
          <w:tcPr>
            <w:tcW w:w="1587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:rsidR="00100D6C" w:rsidRDefault="00100D6C">
            <w:pPr>
              <w:jc w:val="center"/>
            </w:pPr>
          </w:p>
        </w:tc>
        <w:tc>
          <w:tcPr>
            <w:tcW w:w="1361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:rsidR="00100D6C" w:rsidRDefault="00100D6C">
            <w:pPr>
              <w:jc w:val="center"/>
            </w:pPr>
          </w:p>
        </w:tc>
      </w:tr>
      <w:tr w:rsidR="00100D6C" w:rsidTr="000B52C4">
        <w:trPr>
          <w:trHeight w:hRule="exact" w:val="386"/>
          <w:jc w:val="center"/>
        </w:trPr>
        <w:tc>
          <w:tcPr>
            <w:tcW w:w="1757" w:type="dxa"/>
            <w:vMerge/>
          </w:tcPr>
          <w:p w:rsidR="00100D6C" w:rsidRDefault="00100D6C"/>
        </w:tc>
        <w:tc>
          <w:tcPr>
            <w:tcW w:w="14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:rsidR="00100D6C" w:rsidRDefault="000B52C4">
            <w:pPr>
              <w:jc w:val="center"/>
            </w:pPr>
            <w:r>
              <w:rPr>
                <w:rFonts w:ascii="Arial" w:hAnsi="Arial"/>
                <w:sz w:val="18"/>
              </w:rPr>
              <w:t>Novo stanje</w:t>
            </w:r>
          </w:p>
        </w:tc>
        <w:tc>
          <w:tcPr>
            <w:tcW w:w="158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:rsidR="00100D6C" w:rsidRDefault="00100D6C">
            <w:pPr>
              <w:jc w:val="center"/>
            </w:pPr>
          </w:p>
        </w:tc>
        <w:tc>
          <w:tcPr>
            <w:tcW w:w="1365" w:type="dxa"/>
            <w:vMerge/>
          </w:tcPr>
          <w:p w:rsidR="00100D6C" w:rsidRDefault="00100D6C"/>
        </w:tc>
        <w:tc>
          <w:tcPr>
            <w:tcW w:w="14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:rsidR="00100D6C" w:rsidRDefault="000B52C4">
            <w:pPr>
              <w:jc w:val="center"/>
            </w:pPr>
            <w:r>
              <w:rPr>
                <w:rFonts w:ascii="Arial" w:hAnsi="Arial"/>
                <w:sz w:val="18"/>
              </w:rPr>
              <w:t>Novo stanje</w:t>
            </w:r>
          </w:p>
        </w:tc>
        <w:tc>
          <w:tcPr>
            <w:tcW w:w="1587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:rsidR="00100D6C" w:rsidRDefault="00100D6C">
            <w:pPr>
              <w:jc w:val="center"/>
            </w:pPr>
          </w:p>
        </w:tc>
        <w:tc>
          <w:tcPr>
            <w:tcW w:w="1361" w:type="dxa"/>
            <w:vMerge/>
          </w:tcPr>
          <w:p w:rsidR="00100D6C" w:rsidRDefault="00100D6C"/>
        </w:tc>
      </w:tr>
      <w:tr w:rsidR="00100D6C" w:rsidTr="000B52C4">
        <w:trPr>
          <w:trHeight w:hRule="exact" w:val="386"/>
          <w:jc w:val="center"/>
        </w:trPr>
        <w:tc>
          <w:tcPr>
            <w:tcW w:w="1757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:rsidR="00100D6C" w:rsidRDefault="00100D6C">
            <w:pPr>
              <w:jc w:val="center"/>
            </w:pPr>
          </w:p>
        </w:tc>
        <w:tc>
          <w:tcPr>
            <w:tcW w:w="14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:rsidR="00100D6C" w:rsidRDefault="000B52C4">
            <w:pPr>
              <w:jc w:val="center"/>
            </w:pPr>
            <w:r>
              <w:rPr>
                <w:rFonts w:ascii="Arial" w:hAnsi="Arial"/>
                <w:sz w:val="18"/>
              </w:rPr>
              <w:t>Staro stanje</w:t>
            </w:r>
          </w:p>
        </w:tc>
        <w:tc>
          <w:tcPr>
            <w:tcW w:w="158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:rsidR="00100D6C" w:rsidRDefault="00100D6C">
            <w:pPr>
              <w:jc w:val="center"/>
            </w:pPr>
          </w:p>
        </w:tc>
        <w:tc>
          <w:tcPr>
            <w:tcW w:w="1365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:rsidR="00100D6C" w:rsidRDefault="00100D6C">
            <w:pPr>
              <w:jc w:val="center"/>
            </w:pPr>
          </w:p>
        </w:tc>
        <w:tc>
          <w:tcPr>
            <w:tcW w:w="14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:rsidR="00100D6C" w:rsidRDefault="000B52C4">
            <w:pPr>
              <w:jc w:val="center"/>
            </w:pPr>
            <w:r>
              <w:rPr>
                <w:rFonts w:ascii="Arial" w:hAnsi="Arial"/>
                <w:sz w:val="18"/>
              </w:rPr>
              <w:t>Staro stanje</w:t>
            </w:r>
          </w:p>
        </w:tc>
        <w:tc>
          <w:tcPr>
            <w:tcW w:w="1587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:rsidR="00100D6C" w:rsidRDefault="00100D6C">
            <w:pPr>
              <w:jc w:val="center"/>
            </w:pPr>
          </w:p>
        </w:tc>
        <w:tc>
          <w:tcPr>
            <w:tcW w:w="1361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:rsidR="00100D6C" w:rsidRDefault="00100D6C">
            <w:pPr>
              <w:jc w:val="center"/>
            </w:pPr>
          </w:p>
        </w:tc>
      </w:tr>
      <w:tr w:rsidR="00100D6C" w:rsidTr="000B52C4">
        <w:trPr>
          <w:trHeight w:hRule="exact" w:val="386"/>
          <w:jc w:val="center"/>
        </w:trPr>
        <w:tc>
          <w:tcPr>
            <w:tcW w:w="1757" w:type="dxa"/>
            <w:vMerge/>
          </w:tcPr>
          <w:p w:rsidR="00100D6C" w:rsidRDefault="00100D6C"/>
        </w:tc>
        <w:tc>
          <w:tcPr>
            <w:tcW w:w="14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:rsidR="00100D6C" w:rsidRDefault="000B52C4">
            <w:pPr>
              <w:jc w:val="center"/>
            </w:pPr>
            <w:r>
              <w:rPr>
                <w:rFonts w:ascii="Arial" w:hAnsi="Arial"/>
                <w:sz w:val="18"/>
              </w:rPr>
              <w:t>Novo stanje</w:t>
            </w:r>
          </w:p>
        </w:tc>
        <w:tc>
          <w:tcPr>
            <w:tcW w:w="158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:rsidR="00100D6C" w:rsidRDefault="00100D6C">
            <w:pPr>
              <w:jc w:val="center"/>
            </w:pPr>
          </w:p>
        </w:tc>
        <w:tc>
          <w:tcPr>
            <w:tcW w:w="1365" w:type="dxa"/>
            <w:vMerge/>
          </w:tcPr>
          <w:p w:rsidR="00100D6C" w:rsidRDefault="00100D6C"/>
        </w:tc>
        <w:tc>
          <w:tcPr>
            <w:tcW w:w="14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:rsidR="00100D6C" w:rsidRDefault="000B52C4">
            <w:pPr>
              <w:jc w:val="center"/>
            </w:pPr>
            <w:r>
              <w:rPr>
                <w:rFonts w:ascii="Arial" w:hAnsi="Arial"/>
                <w:sz w:val="18"/>
              </w:rPr>
              <w:t>Novo stanje</w:t>
            </w:r>
          </w:p>
        </w:tc>
        <w:tc>
          <w:tcPr>
            <w:tcW w:w="1587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:rsidR="00100D6C" w:rsidRDefault="00100D6C">
            <w:pPr>
              <w:jc w:val="center"/>
            </w:pPr>
          </w:p>
        </w:tc>
        <w:tc>
          <w:tcPr>
            <w:tcW w:w="1361" w:type="dxa"/>
            <w:vMerge/>
          </w:tcPr>
          <w:p w:rsidR="00100D6C" w:rsidRDefault="00100D6C"/>
        </w:tc>
      </w:tr>
      <w:tr w:rsidR="00100D6C" w:rsidTr="000B52C4">
        <w:trPr>
          <w:trHeight w:hRule="exact" w:val="386"/>
          <w:jc w:val="center"/>
        </w:trPr>
        <w:tc>
          <w:tcPr>
            <w:tcW w:w="1757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:rsidR="00100D6C" w:rsidRDefault="00100D6C">
            <w:pPr>
              <w:jc w:val="center"/>
            </w:pPr>
          </w:p>
        </w:tc>
        <w:tc>
          <w:tcPr>
            <w:tcW w:w="14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:rsidR="00100D6C" w:rsidRDefault="000B52C4">
            <w:pPr>
              <w:jc w:val="center"/>
            </w:pPr>
            <w:r>
              <w:rPr>
                <w:rFonts w:ascii="Arial" w:hAnsi="Arial"/>
                <w:sz w:val="18"/>
              </w:rPr>
              <w:t>Staro stanje</w:t>
            </w:r>
          </w:p>
        </w:tc>
        <w:tc>
          <w:tcPr>
            <w:tcW w:w="158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:rsidR="00100D6C" w:rsidRDefault="00100D6C">
            <w:pPr>
              <w:jc w:val="center"/>
            </w:pPr>
          </w:p>
        </w:tc>
        <w:tc>
          <w:tcPr>
            <w:tcW w:w="1365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:rsidR="00100D6C" w:rsidRDefault="00100D6C">
            <w:pPr>
              <w:jc w:val="center"/>
            </w:pPr>
          </w:p>
        </w:tc>
        <w:tc>
          <w:tcPr>
            <w:tcW w:w="14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:rsidR="00100D6C" w:rsidRDefault="000B52C4">
            <w:pPr>
              <w:jc w:val="center"/>
            </w:pPr>
            <w:r>
              <w:rPr>
                <w:rFonts w:ascii="Arial" w:hAnsi="Arial"/>
                <w:sz w:val="18"/>
              </w:rPr>
              <w:t>Staro stanje</w:t>
            </w:r>
          </w:p>
        </w:tc>
        <w:tc>
          <w:tcPr>
            <w:tcW w:w="1587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:rsidR="00100D6C" w:rsidRDefault="00100D6C">
            <w:pPr>
              <w:jc w:val="center"/>
            </w:pPr>
          </w:p>
        </w:tc>
        <w:tc>
          <w:tcPr>
            <w:tcW w:w="1361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:rsidR="00100D6C" w:rsidRDefault="00100D6C">
            <w:pPr>
              <w:jc w:val="center"/>
            </w:pPr>
          </w:p>
        </w:tc>
      </w:tr>
      <w:tr w:rsidR="00100D6C" w:rsidTr="000B52C4">
        <w:trPr>
          <w:trHeight w:hRule="exact" w:val="386"/>
          <w:jc w:val="center"/>
        </w:trPr>
        <w:tc>
          <w:tcPr>
            <w:tcW w:w="1757" w:type="dxa"/>
            <w:vMerge/>
          </w:tcPr>
          <w:p w:rsidR="00100D6C" w:rsidRDefault="00100D6C"/>
        </w:tc>
        <w:tc>
          <w:tcPr>
            <w:tcW w:w="14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:rsidR="00100D6C" w:rsidRDefault="000B52C4">
            <w:pPr>
              <w:jc w:val="center"/>
            </w:pPr>
            <w:r>
              <w:rPr>
                <w:rFonts w:ascii="Arial" w:hAnsi="Arial"/>
                <w:sz w:val="18"/>
              </w:rPr>
              <w:t>Novo stanje</w:t>
            </w:r>
          </w:p>
        </w:tc>
        <w:tc>
          <w:tcPr>
            <w:tcW w:w="158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:rsidR="00100D6C" w:rsidRDefault="00100D6C">
            <w:pPr>
              <w:jc w:val="center"/>
            </w:pPr>
          </w:p>
        </w:tc>
        <w:tc>
          <w:tcPr>
            <w:tcW w:w="1365" w:type="dxa"/>
            <w:vMerge/>
          </w:tcPr>
          <w:p w:rsidR="00100D6C" w:rsidRDefault="00100D6C"/>
        </w:tc>
        <w:tc>
          <w:tcPr>
            <w:tcW w:w="14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:rsidR="00100D6C" w:rsidRDefault="000B52C4">
            <w:pPr>
              <w:jc w:val="center"/>
            </w:pPr>
            <w:r>
              <w:rPr>
                <w:rFonts w:ascii="Arial" w:hAnsi="Arial"/>
                <w:sz w:val="18"/>
              </w:rPr>
              <w:t>Novo stanje</w:t>
            </w:r>
          </w:p>
        </w:tc>
        <w:tc>
          <w:tcPr>
            <w:tcW w:w="1587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:rsidR="00100D6C" w:rsidRDefault="00100D6C">
            <w:pPr>
              <w:jc w:val="center"/>
            </w:pPr>
          </w:p>
        </w:tc>
        <w:tc>
          <w:tcPr>
            <w:tcW w:w="1361" w:type="dxa"/>
            <w:vMerge/>
          </w:tcPr>
          <w:p w:rsidR="00100D6C" w:rsidRDefault="00100D6C"/>
        </w:tc>
      </w:tr>
      <w:tr w:rsidR="00100D6C" w:rsidTr="000B52C4">
        <w:trPr>
          <w:trHeight w:hRule="exact" w:val="386"/>
          <w:jc w:val="center"/>
        </w:trPr>
        <w:tc>
          <w:tcPr>
            <w:tcW w:w="1757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:rsidR="00100D6C" w:rsidRDefault="00100D6C">
            <w:pPr>
              <w:jc w:val="center"/>
            </w:pPr>
          </w:p>
        </w:tc>
        <w:tc>
          <w:tcPr>
            <w:tcW w:w="14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:rsidR="00100D6C" w:rsidRDefault="000B52C4">
            <w:pPr>
              <w:jc w:val="center"/>
            </w:pPr>
            <w:r>
              <w:rPr>
                <w:rFonts w:ascii="Arial" w:hAnsi="Arial"/>
                <w:sz w:val="18"/>
              </w:rPr>
              <w:t>Staro stanje</w:t>
            </w:r>
          </w:p>
        </w:tc>
        <w:tc>
          <w:tcPr>
            <w:tcW w:w="158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:rsidR="00100D6C" w:rsidRDefault="00100D6C">
            <w:pPr>
              <w:jc w:val="center"/>
            </w:pPr>
          </w:p>
        </w:tc>
        <w:tc>
          <w:tcPr>
            <w:tcW w:w="1365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:rsidR="00100D6C" w:rsidRDefault="00100D6C">
            <w:pPr>
              <w:jc w:val="center"/>
            </w:pPr>
          </w:p>
        </w:tc>
        <w:tc>
          <w:tcPr>
            <w:tcW w:w="14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:rsidR="00100D6C" w:rsidRDefault="000B52C4">
            <w:pPr>
              <w:jc w:val="center"/>
            </w:pPr>
            <w:r>
              <w:rPr>
                <w:rFonts w:ascii="Arial" w:hAnsi="Arial"/>
                <w:sz w:val="18"/>
              </w:rPr>
              <w:t>Staro stanje</w:t>
            </w:r>
          </w:p>
        </w:tc>
        <w:tc>
          <w:tcPr>
            <w:tcW w:w="1587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:rsidR="00100D6C" w:rsidRDefault="00100D6C">
            <w:pPr>
              <w:jc w:val="center"/>
            </w:pPr>
          </w:p>
        </w:tc>
        <w:tc>
          <w:tcPr>
            <w:tcW w:w="1361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:rsidR="00100D6C" w:rsidRDefault="00100D6C">
            <w:pPr>
              <w:jc w:val="center"/>
            </w:pPr>
          </w:p>
        </w:tc>
      </w:tr>
      <w:tr w:rsidR="00100D6C" w:rsidTr="000B52C4">
        <w:trPr>
          <w:trHeight w:hRule="exact" w:val="386"/>
          <w:jc w:val="center"/>
        </w:trPr>
        <w:tc>
          <w:tcPr>
            <w:tcW w:w="1757" w:type="dxa"/>
            <w:vMerge/>
          </w:tcPr>
          <w:p w:rsidR="00100D6C" w:rsidRDefault="00100D6C"/>
        </w:tc>
        <w:tc>
          <w:tcPr>
            <w:tcW w:w="14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:rsidR="00100D6C" w:rsidRDefault="000B52C4">
            <w:pPr>
              <w:jc w:val="center"/>
            </w:pPr>
            <w:r>
              <w:rPr>
                <w:rFonts w:ascii="Arial" w:hAnsi="Arial"/>
                <w:sz w:val="18"/>
              </w:rPr>
              <w:t>Novo stanje</w:t>
            </w:r>
          </w:p>
        </w:tc>
        <w:tc>
          <w:tcPr>
            <w:tcW w:w="158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:rsidR="00100D6C" w:rsidRDefault="00100D6C">
            <w:pPr>
              <w:jc w:val="center"/>
            </w:pPr>
          </w:p>
        </w:tc>
        <w:tc>
          <w:tcPr>
            <w:tcW w:w="1365" w:type="dxa"/>
            <w:vMerge/>
          </w:tcPr>
          <w:p w:rsidR="00100D6C" w:rsidRDefault="00100D6C"/>
        </w:tc>
        <w:tc>
          <w:tcPr>
            <w:tcW w:w="14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:rsidR="00100D6C" w:rsidRDefault="000B52C4">
            <w:pPr>
              <w:jc w:val="center"/>
            </w:pPr>
            <w:r>
              <w:rPr>
                <w:rFonts w:ascii="Arial" w:hAnsi="Arial"/>
                <w:sz w:val="18"/>
              </w:rPr>
              <w:t>Novo stanje</w:t>
            </w:r>
          </w:p>
        </w:tc>
        <w:tc>
          <w:tcPr>
            <w:tcW w:w="1587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:rsidR="00100D6C" w:rsidRDefault="00100D6C">
            <w:pPr>
              <w:jc w:val="center"/>
            </w:pPr>
          </w:p>
        </w:tc>
        <w:tc>
          <w:tcPr>
            <w:tcW w:w="1361" w:type="dxa"/>
            <w:vMerge/>
          </w:tcPr>
          <w:p w:rsidR="00100D6C" w:rsidRDefault="00100D6C"/>
        </w:tc>
      </w:tr>
      <w:tr w:rsidR="00100D6C" w:rsidTr="000B52C4">
        <w:trPr>
          <w:trHeight w:hRule="exact" w:val="386"/>
          <w:jc w:val="center"/>
        </w:trPr>
        <w:tc>
          <w:tcPr>
            <w:tcW w:w="1757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:rsidR="00100D6C" w:rsidRDefault="00100D6C">
            <w:pPr>
              <w:jc w:val="center"/>
            </w:pPr>
          </w:p>
        </w:tc>
        <w:tc>
          <w:tcPr>
            <w:tcW w:w="14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:rsidR="00100D6C" w:rsidRDefault="000B52C4">
            <w:pPr>
              <w:jc w:val="center"/>
            </w:pPr>
            <w:r>
              <w:rPr>
                <w:rFonts w:ascii="Arial" w:hAnsi="Arial"/>
                <w:sz w:val="18"/>
              </w:rPr>
              <w:t>Staro stanje</w:t>
            </w:r>
          </w:p>
        </w:tc>
        <w:tc>
          <w:tcPr>
            <w:tcW w:w="158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:rsidR="00100D6C" w:rsidRDefault="00100D6C">
            <w:pPr>
              <w:jc w:val="center"/>
            </w:pPr>
          </w:p>
        </w:tc>
        <w:tc>
          <w:tcPr>
            <w:tcW w:w="1365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:rsidR="00100D6C" w:rsidRDefault="00100D6C">
            <w:pPr>
              <w:jc w:val="center"/>
            </w:pPr>
          </w:p>
        </w:tc>
        <w:tc>
          <w:tcPr>
            <w:tcW w:w="14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:rsidR="00100D6C" w:rsidRDefault="000B52C4">
            <w:pPr>
              <w:jc w:val="center"/>
            </w:pPr>
            <w:r>
              <w:rPr>
                <w:rFonts w:ascii="Arial" w:hAnsi="Arial"/>
                <w:sz w:val="18"/>
              </w:rPr>
              <w:t>Staro stanje</w:t>
            </w:r>
          </w:p>
        </w:tc>
        <w:tc>
          <w:tcPr>
            <w:tcW w:w="1587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:rsidR="00100D6C" w:rsidRDefault="00100D6C">
            <w:pPr>
              <w:jc w:val="center"/>
            </w:pPr>
          </w:p>
        </w:tc>
        <w:tc>
          <w:tcPr>
            <w:tcW w:w="1361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:rsidR="00100D6C" w:rsidRDefault="00100D6C">
            <w:pPr>
              <w:jc w:val="center"/>
            </w:pPr>
          </w:p>
        </w:tc>
      </w:tr>
      <w:tr w:rsidR="00100D6C" w:rsidTr="000B52C4">
        <w:trPr>
          <w:trHeight w:hRule="exact" w:val="386"/>
          <w:jc w:val="center"/>
        </w:trPr>
        <w:tc>
          <w:tcPr>
            <w:tcW w:w="1757" w:type="dxa"/>
            <w:vMerge/>
          </w:tcPr>
          <w:p w:rsidR="00100D6C" w:rsidRDefault="00100D6C"/>
        </w:tc>
        <w:tc>
          <w:tcPr>
            <w:tcW w:w="14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:rsidR="00100D6C" w:rsidRDefault="000B52C4">
            <w:pPr>
              <w:jc w:val="center"/>
            </w:pPr>
            <w:r>
              <w:rPr>
                <w:rFonts w:ascii="Arial" w:hAnsi="Arial"/>
                <w:sz w:val="18"/>
              </w:rPr>
              <w:t>Novo stanje</w:t>
            </w:r>
          </w:p>
        </w:tc>
        <w:tc>
          <w:tcPr>
            <w:tcW w:w="158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:rsidR="00100D6C" w:rsidRDefault="00100D6C">
            <w:pPr>
              <w:jc w:val="center"/>
            </w:pPr>
          </w:p>
        </w:tc>
        <w:tc>
          <w:tcPr>
            <w:tcW w:w="1365" w:type="dxa"/>
            <w:vMerge/>
          </w:tcPr>
          <w:p w:rsidR="00100D6C" w:rsidRDefault="00100D6C"/>
        </w:tc>
        <w:tc>
          <w:tcPr>
            <w:tcW w:w="14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:rsidR="00100D6C" w:rsidRDefault="000B52C4">
            <w:pPr>
              <w:jc w:val="center"/>
            </w:pPr>
            <w:r>
              <w:rPr>
                <w:rFonts w:ascii="Arial" w:hAnsi="Arial"/>
                <w:sz w:val="18"/>
              </w:rPr>
              <w:t>Novo stanje</w:t>
            </w:r>
          </w:p>
        </w:tc>
        <w:tc>
          <w:tcPr>
            <w:tcW w:w="1587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:rsidR="00100D6C" w:rsidRDefault="00100D6C">
            <w:pPr>
              <w:jc w:val="center"/>
            </w:pPr>
          </w:p>
        </w:tc>
        <w:tc>
          <w:tcPr>
            <w:tcW w:w="1361" w:type="dxa"/>
            <w:vMerge/>
          </w:tcPr>
          <w:p w:rsidR="00100D6C" w:rsidRDefault="00100D6C"/>
        </w:tc>
      </w:tr>
      <w:tr w:rsidR="00100D6C" w:rsidTr="000B52C4">
        <w:trPr>
          <w:trHeight w:hRule="exact" w:val="386"/>
          <w:jc w:val="center"/>
        </w:trPr>
        <w:tc>
          <w:tcPr>
            <w:tcW w:w="1757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:rsidR="00100D6C" w:rsidRDefault="00100D6C">
            <w:pPr>
              <w:jc w:val="center"/>
            </w:pPr>
          </w:p>
        </w:tc>
        <w:tc>
          <w:tcPr>
            <w:tcW w:w="14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:rsidR="00100D6C" w:rsidRDefault="000B52C4">
            <w:pPr>
              <w:jc w:val="center"/>
            </w:pPr>
            <w:r>
              <w:rPr>
                <w:rFonts w:ascii="Arial" w:hAnsi="Arial"/>
                <w:sz w:val="18"/>
              </w:rPr>
              <w:t>Staro stanje</w:t>
            </w:r>
          </w:p>
        </w:tc>
        <w:tc>
          <w:tcPr>
            <w:tcW w:w="158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:rsidR="00100D6C" w:rsidRDefault="00100D6C">
            <w:pPr>
              <w:jc w:val="center"/>
            </w:pPr>
          </w:p>
        </w:tc>
        <w:tc>
          <w:tcPr>
            <w:tcW w:w="1365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:rsidR="00100D6C" w:rsidRDefault="00100D6C">
            <w:pPr>
              <w:jc w:val="center"/>
            </w:pPr>
          </w:p>
        </w:tc>
        <w:tc>
          <w:tcPr>
            <w:tcW w:w="14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:rsidR="00100D6C" w:rsidRDefault="000B52C4">
            <w:pPr>
              <w:jc w:val="center"/>
            </w:pPr>
            <w:r>
              <w:rPr>
                <w:rFonts w:ascii="Arial" w:hAnsi="Arial"/>
                <w:sz w:val="18"/>
              </w:rPr>
              <w:t>Staro stanje</w:t>
            </w:r>
          </w:p>
        </w:tc>
        <w:tc>
          <w:tcPr>
            <w:tcW w:w="1587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:rsidR="00100D6C" w:rsidRDefault="00100D6C">
            <w:pPr>
              <w:jc w:val="center"/>
            </w:pPr>
          </w:p>
        </w:tc>
        <w:tc>
          <w:tcPr>
            <w:tcW w:w="1361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:rsidR="00100D6C" w:rsidRDefault="00100D6C">
            <w:pPr>
              <w:jc w:val="center"/>
            </w:pPr>
          </w:p>
        </w:tc>
      </w:tr>
      <w:tr w:rsidR="00100D6C" w:rsidTr="000B52C4">
        <w:trPr>
          <w:trHeight w:hRule="exact" w:val="386"/>
          <w:jc w:val="center"/>
        </w:trPr>
        <w:tc>
          <w:tcPr>
            <w:tcW w:w="1757" w:type="dxa"/>
            <w:vMerge/>
          </w:tcPr>
          <w:p w:rsidR="00100D6C" w:rsidRDefault="00100D6C"/>
        </w:tc>
        <w:tc>
          <w:tcPr>
            <w:tcW w:w="14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:rsidR="00100D6C" w:rsidRDefault="000B52C4">
            <w:pPr>
              <w:jc w:val="center"/>
            </w:pPr>
            <w:r>
              <w:rPr>
                <w:rFonts w:ascii="Arial" w:hAnsi="Arial"/>
                <w:sz w:val="18"/>
              </w:rPr>
              <w:t>Novo stanje</w:t>
            </w:r>
          </w:p>
        </w:tc>
        <w:tc>
          <w:tcPr>
            <w:tcW w:w="158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:rsidR="00100D6C" w:rsidRDefault="00100D6C">
            <w:pPr>
              <w:jc w:val="center"/>
            </w:pPr>
          </w:p>
        </w:tc>
        <w:tc>
          <w:tcPr>
            <w:tcW w:w="1365" w:type="dxa"/>
            <w:vMerge/>
          </w:tcPr>
          <w:p w:rsidR="00100D6C" w:rsidRDefault="00100D6C"/>
        </w:tc>
        <w:tc>
          <w:tcPr>
            <w:tcW w:w="14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:rsidR="00100D6C" w:rsidRDefault="000B52C4">
            <w:pPr>
              <w:jc w:val="center"/>
            </w:pPr>
            <w:r>
              <w:rPr>
                <w:rFonts w:ascii="Arial" w:hAnsi="Arial"/>
                <w:sz w:val="18"/>
              </w:rPr>
              <w:t>Novo stanje</w:t>
            </w:r>
          </w:p>
        </w:tc>
        <w:tc>
          <w:tcPr>
            <w:tcW w:w="1587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:rsidR="00100D6C" w:rsidRDefault="00100D6C">
            <w:pPr>
              <w:jc w:val="center"/>
            </w:pPr>
          </w:p>
        </w:tc>
        <w:tc>
          <w:tcPr>
            <w:tcW w:w="1361" w:type="dxa"/>
            <w:vMerge/>
          </w:tcPr>
          <w:p w:rsidR="00100D6C" w:rsidRDefault="00100D6C"/>
        </w:tc>
      </w:tr>
    </w:tbl>
    <w:p w:rsidR="00000000" w:rsidRDefault="000B52C4"/>
    <w:sectPr w:rsidR="00000000" w:rsidSect="00034616">
      <w:pgSz w:w="15840" w:h="12240" w:orient="landscape"/>
      <w:pgMar w:top="454" w:right="454" w:bottom="454" w:left="45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B52C4"/>
    <w:rsid w:val="00100D6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C12260F9-071C-46D1-8D9C-80898DFCC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05AFC8A-DED0-4BD9-95AA-78972AB69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804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Microsoft account</cp:lastModifiedBy>
  <cp:revision>2</cp:revision>
  <dcterms:created xsi:type="dcterms:W3CDTF">2026-04-08T09:55:00Z</dcterms:created>
  <dcterms:modified xsi:type="dcterms:W3CDTF">2026-04-08T09:55:00Z</dcterms:modified>
  <cp:category/>
</cp:coreProperties>
</file>